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5"/>
        <w:widowControl w:val="0"/>
        <w:keepNext/>
        <w:keepLines/>
        <w:shd w:val="clear" w:color="auto" w:fill="auto"/>
        <w:bidi w:val="0"/>
        <w:jc w:val="left"/>
        <w:spacing w:before="0" w:after="0" w:line="460" w:lineRule="exact"/>
        <w:ind w:left="4000" w:righ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8.65pt;margin-top:7.05pt;width:86.4pt;height:17.95pt;z-index:-125829376;mso-wrap-distance-left:23.05pt;mso-wrap-distance-top:10.15pt;mso-wrap-distance-right:5.pt;mso-wrap-distance-bottom:18.5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valk welding</w:t>
                  </w:r>
                </w:p>
              </w:txbxContent>
            </v:textbox>
            <w10:wrap type="square" side="left" anchorx="margin"/>
          </v:shape>
        </w:pict>
      </w:r>
      <w:bookmarkStart w:id="0" w:name="bookmark0"/>
      <w:r>
        <w:rPr>
          <w:lang w:val="nl-NL" w:eastAsia="nl-NL" w:bidi="nl-NL"/>
          <w:w w:val="100"/>
          <w:spacing w:val="0"/>
          <w:color w:val="000000"/>
          <w:position w:val="0"/>
        </w:rPr>
        <w:t>Panarobo</w:t>
      </w:r>
      <w:bookmarkEnd w:id="0"/>
    </w:p>
    <w:p>
      <w:pPr>
        <w:pStyle w:val="Style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nl-NL" w:eastAsia="nl-NL" w:bidi="nl-NL"/>
          <w:w w:val="100"/>
          <w:color w:val="000000"/>
          <w:position w:val="0"/>
        </w:rPr>
        <w:t>Programmeerhandleiding versie 2</w:t>
      </w:r>
    </w:p>
    <w:p>
      <w:pPr>
        <w:pStyle w:val="Style9"/>
        <w:widowControl w:val="0"/>
        <w:keepNext w:val="0"/>
        <w:keepLines w:val="0"/>
        <w:shd w:val="clear" w:color="auto" w:fill="auto"/>
        <w:bidi w:val="0"/>
        <w:spacing w:before="0" w:after="404"/>
        <w:ind w:left="0" w:right="0" w:firstLine="0"/>
      </w:pPr>
      <w:r>
        <w:rPr>
          <w:lang w:val="nl-NL" w:eastAsia="nl-NL" w:bidi="nl-NL"/>
          <w:w w:val="100"/>
          <w:spacing w:val="0"/>
          <w:color w:val="000000"/>
          <w:position w:val="0"/>
        </w:rPr>
        <w:t>voor AW0660, AW7000 en AW8010</w:t>
      </w:r>
    </w:p>
    <w:p>
      <w:pPr>
        <w:pStyle w:val="Style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  <w:sectPr>
          <w:footnotePr>
            <w:pos w:val="pageBottom"/>
            <w:numFmt w:val="decimal"/>
            <w:numRestart w:val="continuous"/>
          </w:footnotePr>
          <w:pgSz w:w="11900" w:h="16840"/>
          <w:pgMar w:top="1380" w:left="1456" w:right="288" w:bottom="388" w:header="0" w:footer="3" w:gutter="0"/>
          <w:rtlGutter w:val="0"/>
          <w:cols w:space="720"/>
          <w:noEndnote/>
          <w:docGrid w:linePitch="360"/>
        </w:sectPr>
      </w:pPr>
      <w:r>
        <w:rPr>
          <w:lang w:val="nl-NL" w:eastAsia="nl-NL" w:bidi="nl-NL"/>
          <w:w w:val="100"/>
          <w:spacing w:val="0"/>
          <w:color w:val="000000"/>
          <w:position w:val="0"/>
        </w:rPr>
        <w:t>Programmeetvoorbeeld PTP-stappen:</w:t>
      </w:r>
    </w:p>
    <w:p>
      <w:pPr>
        <w:widowControl w:val="0"/>
        <w:spacing w:before="36" w:after="36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65" w:left="0" w:right="0" w:bottom="37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27" type="#_x0000_t202" style="position:absolute;margin-left:228.pt;margin-top:17.2pt;width:45.1pt;height:15.75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"/>
                    <w:tabs>
                      <w:tab w:leader="dot" w:pos="398" w:val="left"/>
                      <w:tab w:leader="dot" w:pos="893" w:val="left"/>
                    </w:tabs>
                    <w:widowControl w:val="0"/>
                    <w:keepNext/>
                    <w:keepLines/>
                    <w:shd w:val="clear" w:color="auto" w:fill="auto"/>
                    <w:bidi w:val="0"/>
                    <w:spacing w:before="0" w:after="0" w:line="200" w:lineRule="exact"/>
                    <w:ind w:left="0" w:right="0" w:firstLine="0"/>
                  </w:pPr>
                  <w:bookmarkStart w:id="1" w:name="bookmark1"/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ab/>
                    <w:tab/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145.9pt;margin-top:30.25pt;width:14.9pt;height:11.4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o.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136.8pt;margin-top:41.pt;width:92.65pt;height:42.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300" w:lineRule="exact"/>
                    <w:ind w:left="0" w:right="0" w:firstLine="0"/>
                  </w:pPr>
                  <w:bookmarkStart w:id="2" w:name="bookmark2"/>
                  <w:r>
                    <w:rPr>
                      <w:lang w:val="nl-NL" w:eastAsia="nl-NL" w:bidi="nl-NL"/>
                      <w:spacing w:val="0"/>
                      <w:color w:val="000000"/>
                      <w:position w:val="0"/>
                    </w:rPr>
                    <w:t>0/1 Beginpositie</w:t>
                  </w:r>
                  <w:bookmarkEnd w:id="2"/>
                </w:p>
                <w:p>
                  <w:pPr>
                    <w:pStyle w:val="Style1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color w:val="000000"/>
                      <w:position w:val="0"/>
                    </w:rPr>
                    <w:t>'T-0 \</w:t>
                  </w: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254.4pt;margin-top:58.95pt;width:31.7pt;height:31.2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8"/>
                    <w:widowControl w:val="0"/>
                    <w:keepNext/>
                    <w:keepLines/>
                    <w:shd w:val="clear" w:color="auto" w:fill="auto"/>
                    <w:bidi w:val="0"/>
                    <w:spacing w:before="0" w:after="0" w:line="260" w:lineRule="exact"/>
                    <w:ind w:left="0" w:right="0" w:firstLine="0"/>
                  </w:pPr>
                  <w:bookmarkStart w:id="3" w:name="bookmark3"/>
                  <w:r>
                    <w:rPr>
                      <w:lang w:val="nl-NL" w:eastAsia="nl-NL" w:bidi="nl-NL"/>
                      <w:w w:val="100"/>
                      <w:color w:val="000000"/>
                      <w:position w:val="0"/>
                    </w:rPr>
                    <w:t>.o-</w:t>
                  </w:r>
                  <w:bookmarkEnd w:id="3"/>
                </w:p>
                <w:p>
                  <w:pPr>
                    <w:pStyle w:val="Style2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nl-NL" w:eastAsia="nl-NL" w:bidi="nl-NL"/>
                      <w:color w:val="000000"/>
                      <w:position w:val="0"/>
                    </w:rPr>
                    <w:t>,/ 3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321.6pt;margin-top:52.3pt;width:15.85pt;height:11.4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color w:val="000000"/>
                      <w:position w:val="0"/>
                    </w:rPr>
                    <w:t>rr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282.25pt;margin-top:84.8pt;width:24.95pt;height:17.35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nl-NL" w:eastAsia="nl-NL" w:bidi="nl-NL"/>
                      <w:color w:val="000000"/>
                      <w:position w:val="0"/>
                    </w:rPr>
                    <w:t>T-0</w:t>
                  </w:r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344.15pt;margin-top:0;width:35.5pt;height:16.05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8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bookmarkStart w:id="4" w:name="bookmark4"/>
                  <w:r>
                    <w:rPr>
                      <w:lang w:val="nl-NL" w:eastAsia="nl-NL" w:bidi="nl-NL"/>
                      <w:w w:val="100"/>
                      <w:color w:val="000000"/>
                      <w:position w:val="0"/>
                    </w:rPr>
                    <w:t>...■■■-o 4</w:t>
                  </w:r>
                  <w:bookmarkEnd w:id="4"/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374.9pt;margin-top:12.5pt;width:25.45pt;height:15.85pt;z-index:25165773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nl-NL" w:eastAsia="nl-NL" w:bidi="nl-NL"/>
                      <w:color w:val="000000"/>
                      <w:position w:val="0"/>
                    </w:rPr>
                    <w:t>T-0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186.25pt;margin-top:100.3pt;width:24.5pt;height:28.05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bookmarkStart w:id="5" w:name="bookmark5"/>
                  <w:r>
                    <w:rPr>
                      <w:lang w:val="nl-NL" w:eastAsia="nl-NL" w:bidi="nl-NL"/>
                      <w:w w:val="100"/>
                      <w:color w:val="000000"/>
                      <w:position w:val="0"/>
                    </w:rPr>
                    <w:t>,v</w:t>
                  </w:r>
                  <w:bookmarkEnd w:id="5"/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192.5pt;margin-top:131.15pt;width:24.95pt;height:16.9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nl-NL" w:eastAsia="nl-NL" w:bidi="nl-NL"/>
                      <w:color w:val="000000"/>
                      <w:position w:val="0"/>
                    </w:rPr>
                    <w:t>T-0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2.4pt;margin-top:167.5pt;width:49.2pt;height:22.7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Werkwijze:</w:t>
                  </w:r>
                </w:p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-&gt;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84.7pt;margin-top:178.55pt;width:331.7pt;height:78.35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6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De robot in de gewenste stand zetten.</w:t>
                  </w:r>
                </w:p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6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"MODIFY"</w:t>
                  </w:r>
                  <w:r>
                    <w:rPr>
                      <w:rStyle w:val="CharStyle13"/>
                      <w:b/>
                      <w:bCs/>
                    </w:rPr>
                    <w:t xml:space="preserve"> op "INS" zetten.</w:t>
                  </w:r>
                </w:p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95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'FUNCTIQN SELECT"</w:t>
                  </w:r>
                  <w:r>
                    <w:rPr>
                      <w:rStyle w:val="CharStyle13"/>
                      <w:b/>
                      <w:bCs/>
                    </w:rPr>
                    <w:t xml:space="preserve">(Q660.7000lof </w:t>
                  </w:r>
                  <w:r>
                    <w:rPr>
                      <w:rStyle w:val="CharStyle29"/>
                      <w:b/>
                      <w:bCs/>
                    </w:rPr>
                    <w:t>"PATH"</w:t>
                  </w:r>
                  <w:r>
                    <w:rPr>
                      <w:rStyle w:val="CharStyle13"/>
                      <w:b/>
                      <w:bCs/>
                    </w:rPr>
                    <w:t>(801Ctt on "PTP" zetten.</w:t>
                  </w:r>
                </w:p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' SPEED"</w:t>
                  </w:r>
                  <w:r>
                    <w:rPr>
                      <w:rStyle w:val="CharStyle13"/>
                      <w:b/>
                      <w:bCs/>
                    </w:rPr>
                    <w:t xml:space="preserve"> instellen op bijvoorbeeld 10.00 m/min (later max. in EDIT).</w:t>
                  </w:r>
                </w:p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95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"STORE"</w:t>
                  </w:r>
                  <w:r>
                    <w:rPr>
                      <w:rStyle w:val="CharStyle13"/>
                      <w:b/>
                      <w:bCs/>
                    </w:rPr>
                    <w:t xml:space="preserve"> drukken om stap vast te leggen.</w:t>
                  </w:r>
                </w:p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Onder "STEP" moet nu “0" staan op het display van de teachbox.</w:t>
                  </w:r>
                </w:p>
                <w:p>
                  <w:pPr>
                    <w:pStyle w:val="Style9"/>
                    <w:numPr>
                      <w:ilvl w:val="0"/>
                      <w:numId w:val="1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Beeldscherm: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2.9pt;margin-top:265.9pt;width:35.3pt;height:12.35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STAP O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86.4pt;margin-top:266.15pt;width:254.9pt;height:24.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0"/>
                    <w:tabs>
                      <w:tab w:leader="none" w:pos="1608" w:val="left"/>
                      <w:tab w:leader="none" w:pos="328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NR. KOMM.</w:t>
                    <w:tab/>
                    <w:t>SN.H.(M/MIN)</w:t>
                    <w:tab/>
                    <w:t>SEQ. KOMMANDO</w:t>
                  </w:r>
                </w:p>
                <w:p>
                  <w:pPr>
                    <w:pStyle w:val="Style9"/>
                    <w:tabs>
                      <w:tab w:leader="none" w:pos="624" w:val="left"/>
                      <w:tab w:leader="none" w:pos="161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0</w:t>
                    <w:tab/>
                    <w:t>T-0</w:t>
                    <w:tab/>
                    <w:t>10.00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2.9pt;margin-top:309.85pt;width:12.pt;height:11.9pt;z-index:25165774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-&gt;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86.15pt;margin-top:310.05pt;width:330.25pt;height:78.95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04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Robotstand niet veranderen!</w:t>
                  </w:r>
                </w:p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"MODIFY"</w:t>
                  </w:r>
                  <w:r>
                    <w:rPr>
                      <w:rStyle w:val="CharStyle13"/>
                      <w:b/>
                      <w:bCs/>
                    </w:rPr>
                    <w:t xml:space="preserve"> op "INS" zetten.</w:t>
                  </w:r>
                </w:p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"FUNCTIQN SELECT</w:t>
                  </w:r>
                  <w:r>
                    <w:rPr>
                      <w:rStyle w:val="CharStyle13"/>
                      <w:b/>
                      <w:bCs/>
                    </w:rPr>
                    <w:t>'(Q</w:t>
                  </w:r>
                  <w:r>
                    <w:rPr>
                      <w:rStyle w:val="CharStyle28"/>
                      <w:b w:val="0"/>
                      <w:bCs w:val="0"/>
                    </w:rPr>
                    <w:t>66</w:t>
                  </w:r>
                  <w:r>
                    <w:rPr>
                      <w:rStyle w:val="CharStyle13"/>
                      <w:b/>
                      <w:bCs/>
                    </w:rPr>
                    <w:t xml:space="preserve">Q. 70001 of </w:t>
                  </w:r>
                  <w:r>
                    <w:rPr>
                      <w:rStyle w:val="CharStyle29"/>
                      <w:b/>
                      <w:bCs/>
                    </w:rPr>
                    <w:t>"PATHV</w:t>
                  </w:r>
                  <w:r>
                    <w:rPr>
                      <w:rStyle w:val="CharStyle13"/>
                      <w:b/>
                      <w:bCs/>
                    </w:rPr>
                    <w:t xml:space="preserve">8010I </w:t>
                  </w:r>
                  <w:r>
                    <w:rPr>
                      <w:rStyle w:val="CharStyle28"/>
                      <w:b w:val="0"/>
                      <w:bCs w:val="0"/>
                    </w:rPr>
                    <w:t>06</w:t>
                  </w:r>
                  <w:r>
                    <w:rPr>
                      <w:rStyle w:val="CharStyle13"/>
                      <w:b/>
                      <w:bCs/>
                    </w:rPr>
                    <w:t xml:space="preserve"> "PTP" zetten.</w:t>
                  </w:r>
                </w:p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"SPEED"</w:t>
                  </w:r>
                  <w:r>
                    <w:rPr>
                      <w:rStyle w:val="CharStyle13"/>
                      <w:b/>
                      <w:bCs/>
                    </w:rPr>
                    <w:t xml:space="preserve"> instellen op bijvoorbeeld 10.00 m/min (later max. in EDIT).</w:t>
                  </w:r>
                </w:p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"STORE"</w:t>
                  </w:r>
                  <w:r>
                    <w:rPr>
                      <w:rStyle w:val="CharStyle13"/>
                      <w:b/>
                      <w:bCs/>
                    </w:rPr>
                    <w:t xml:space="preserve"> drukken om stap vast te leggen.</w:t>
                  </w:r>
                </w:p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7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Onder "STEP" moet nu "1" staan op het display van de teachbox.</w:t>
                  </w:r>
                </w:p>
                <w:p>
                  <w:pPr>
                    <w:pStyle w:val="Style9"/>
                    <w:numPr>
                      <w:ilvl w:val="0"/>
                      <w:numId w:val="3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Beeldscherm:</w:t>
                  </w: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2.65pt;margin-top:397.4pt;width:34.3pt;height:12.85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 xml:space="preserve">STAP </w:t>
                  </w:r>
                  <w:r>
                    <w:rPr>
                      <w:rStyle w:val="CharStyle28"/>
                      <w:b w:val="0"/>
                      <w:bCs w:val="0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1044" type="#_x0000_t202" style="position:absolute;margin-left:86.65pt;margin-top:397.65pt;width:254.9pt;height:24.95pt;z-index:25165774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0"/>
                    <w:tabs>
                      <w:tab w:leader="none" w:pos="1618" w:val="left"/>
                      <w:tab w:leader="none" w:pos="329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NR. KOMM.</w:t>
                    <w:tab/>
                    <w:t>SN.H.(M/MIN)</w:t>
                    <w:tab/>
                    <w:t>SEQ. KOMMANDO</w:t>
                  </w:r>
                </w:p>
                <w:p>
                  <w:pPr>
                    <w:pStyle w:val="Style9"/>
                    <w:tabs>
                      <w:tab w:leader="none" w:pos="614" w:val="left"/>
                      <w:tab w:leader="none" w:pos="160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1</w:t>
                    <w:tab/>
                    <w:t>T-0</w:t>
                    <w:tab/>
                    <w:t>10.00</w:t>
                  </w:r>
                </w:p>
              </w:txbxContent>
            </v:textbox>
            <w10:wrap anchorx="margin"/>
          </v:shape>
        </w:pict>
      </w:r>
      <w:r>
        <w:pict>
          <v:shape id="_x0000_s1045" type="#_x0000_t202" style="position:absolute;margin-left:5.e-002pt;margin-top:442.55pt;width:17.3pt;height:10.9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-&gt;</w:t>
                  </w: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86.15pt;margin-top:442.05pt;width:332.65pt;height:79.2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57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De robot in de gewenste stand zetten.</w:t>
                  </w:r>
                </w:p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95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"MODIFY"</w:t>
                  </w:r>
                  <w:r>
                    <w:rPr>
                      <w:rStyle w:val="CharStyle13"/>
                      <w:b/>
                      <w:bCs/>
                    </w:rPr>
                    <w:t xml:space="preserve"> op "INS" zetten.</w:t>
                  </w:r>
                </w:p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"FUNCTIQN SELECT</w:t>
                  </w:r>
                  <w:r>
                    <w:rPr>
                      <w:rStyle w:val="CharStyle13"/>
                      <w:b/>
                      <w:bCs/>
                    </w:rPr>
                    <w:t xml:space="preserve">T0660.70001 of </w:t>
                  </w:r>
                  <w:r>
                    <w:rPr>
                      <w:rStyle w:val="CharStyle29"/>
                      <w:b/>
                      <w:bCs/>
                    </w:rPr>
                    <w:t>"PATH"</w:t>
                  </w:r>
                  <w:r>
                    <w:rPr>
                      <w:rStyle w:val="CharStyle13"/>
                      <w:b/>
                      <w:bCs/>
                    </w:rPr>
                    <w:t xml:space="preserve">(80101 </w:t>
                  </w:r>
                  <w:r>
                    <w:rPr>
                      <w:rStyle w:val="CharStyle32"/>
                      <w:b/>
                      <w:bCs/>
                    </w:rPr>
                    <w:t xml:space="preserve">op </w:t>
                  </w:r>
                  <w:r>
                    <w:rPr>
                      <w:rStyle w:val="CharStyle13"/>
                      <w:b/>
                      <w:bCs/>
                    </w:rPr>
                    <w:t>"PTP" zetten.</w:t>
                  </w:r>
                </w:p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66" w:val="left"/>
                      <w:tab w:leader="none" w:pos="213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"SPEED"</w:t>
                  </w:r>
                  <w:r>
                    <w:rPr>
                      <w:rStyle w:val="CharStyle13"/>
                      <w:b/>
                      <w:bCs/>
                    </w:rPr>
                    <w:t xml:space="preserve"> instellen</w:t>
                    <w:tab/>
                    <w:t>op bijvoorbeeld 10.00 m/min (later max. in EDIT).</w:t>
                  </w:r>
                </w:p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66" w:val="left"/>
                      <w:tab w:leader="none" w:pos="2136" w:val="left"/>
                      <w:tab w:leader="none" w:pos="4224" w:val="righ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29"/>
                      <w:b/>
                      <w:bCs/>
                    </w:rPr>
                    <w:t>"STORE"</w:t>
                  </w:r>
                  <w:r>
                    <w:rPr>
                      <w:rStyle w:val="CharStyle13"/>
                      <w:b/>
                      <w:bCs/>
                    </w:rPr>
                    <w:t xml:space="preserve"> drukken</w:t>
                    <w:tab/>
                    <w:t>om stap vast</w:t>
                    <w:tab/>
                    <w:t>te leggen.</w:t>
                  </w:r>
                </w:p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Onder "STEP" moet nu "2" staan op het display van de teachbox.</w:t>
                  </w:r>
                </w:p>
                <w:p>
                  <w:pPr>
                    <w:pStyle w:val="Style9"/>
                    <w:numPr>
                      <w:ilvl w:val="0"/>
                      <w:numId w:val="5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Beeldscherm:</w:t>
                  </w: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2.65pt;margin-top:530.15pt;width:35.5pt;height:12.1pt;z-index:25165774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3"/>
                      <w:b/>
                      <w:bCs/>
                    </w:rPr>
                    <w:t>STAP 2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86.65pt;margin-top:529.4pt;width:255.1pt;height:13.7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0"/>
                    <w:tabs>
                      <w:tab w:leader="none" w:pos="1618" w:val="left"/>
                      <w:tab w:leader="none" w:pos="329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10" w:lineRule="exact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NR. KOMM.</w:t>
                    <w:tab/>
                    <w:t>SN.H.(M/MIN)</w:t>
                    <w:tab/>
                    <w:t>SEQ. KOMMANDO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2.9pt;margin-top:594.25pt;width:507.85pt;height:48.7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3"/>
                    <w:tabs>
                      <w:tab w:leader="none" w:pos="4488" w:val="left"/>
                      <w:tab w:leader="none" w:pos="8539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305" w:line="160" w:lineRule="exact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PR8-3.004</w:t>
                    <w:tab/>
                    <w:t>21 februari 1992</w:t>
                    <w:tab/>
                    <w:t>hoofdst.-blz.: 3-3</w:t>
                  </w:r>
                </w:p>
                <w:p>
                  <w:pPr>
                    <w:pStyle w:val="Style35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18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valk welding b.v. nederland staalmdustrieweg 15 p.b. 60 2950 ab alblasserdam tel. 01859-1701 I fax 01859-1951 5</w:t>
                    <w:br/>
                    <w:t>valk welding n.v. beigie zaatstraat 5 2900 schoten tel. 03-6581475 fax 03-6581718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11" w:lineRule="exact"/>
      </w:pPr>
    </w:p>
    <w:p>
      <w:pPr>
        <w:widowControl w:val="0"/>
        <w:rPr>
          <w:sz w:val="2"/>
          <w:szCs w:val="2"/>
        </w:rPr>
      </w:pPr>
    </w:p>
    <w:sectPr>
      <w:type w:val="continuous"/>
      <w:pgSz w:w="11900" w:h="16840"/>
      <w:pgMar w:top="1365" w:left="1398" w:right="287" w:bottom="373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nl-NL" w:eastAsia="nl-NL" w:bidi="nl-NL"/>
        <w:b/>
        <w:bCs/>
        <w:i w:val="0"/>
        <w:iCs w:val="0"/>
        <w:u w:val="none"/>
        <w:strike w:val="0"/>
        <w:smallCaps w:val="0"/>
        <w:sz w:val="18"/>
        <w:szCs w:val="18"/>
        <w:rFonts w:ascii="Arial" w:eastAsia="Arial" w:hAnsi="Arial" w:cs="Arial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nl-NL" w:eastAsia="nl-NL" w:bidi="nl-NL"/>
        <w:b/>
        <w:bCs/>
        <w:i w:val="0"/>
        <w:iCs w:val="0"/>
        <w:u w:val="none"/>
        <w:strike w:val="0"/>
        <w:smallCaps w:val="0"/>
        <w:sz w:val="18"/>
        <w:szCs w:val="18"/>
        <w:rFonts w:ascii="Arial" w:eastAsia="Arial" w:hAnsi="Arial" w:cs="Arial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nl-NL" w:eastAsia="nl-NL" w:bidi="nl-NL"/>
        <w:b/>
        <w:bCs/>
        <w:i w:val="0"/>
        <w:iCs w:val="0"/>
        <w:u w:val="none"/>
        <w:strike w:val="0"/>
        <w:smallCaps w:val="0"/>
        <w:sz w:val="18"/>
        <w:szCs w:val="18"/>
        <w:rFonts w:ascii="Arial" w:eastAsia="Arial" w:hAnsi="Arial" w:cs="Arial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nl-NL" w:eastAsia="nl-NL" w:bidi="nl-N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nl-NL" w:eastAsia="nl-NL" w:bidi="nl-NL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nl-NL" w:eastAsia="nl-NL" w:bidi="nl-NL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4)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Arial" w:eastAsia="Arial" w:hAnsi="Arial" w:cs="Arial"/>
    </w:rPr>
  </w:style>
  <w:style w:type="character" w:customStyle="1" w:styleId="CharStyle6">
    <w:name w:val="Heading #2_"/>
    <w:basedOn w:val="DefaultParagraphFont"/>
    <w:link w:val="Style5"/>
    <w:rPr>
      <w:b/>
      <w:bCs/>
      <w:i w:val="0"/>
      <w:iCs w:val="0"/>
      <w:u w:val="none"/>
      <w:strike w:val="0"/>
      <w:smallCaps w:val="0"/>
      <w:sz w:val="46"/>
      <w:szCs w:val="46"/>
      <w:rFonts w:ascii="Arial" w:eastAsia="Arial" w:hAnsi="Arial" w:cs="Arial"/>
    </w:rPr>
  </w:style>
  <w:style w:type="character" w:customStyle="1" w:styleId="CharStyle8">
    <w:name w:val="Body text (3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Medium" w:eastAsia="Franklin Gothic Medium" w:hAnsi="Franklin Gothic Medium" w:cs="Franklin Gothic Medium"/>
      <w:spacing w:val="0"/>
    </w:rPr>
  </w:style>
  <w:style w:type="character" w:customStyle="1" w:styleId="CharStyle10">
    <w:name w:val="Body text (2)_"/>
    <w:basedOn w:val="DefaultParagraphFont"/>
    <w:link w:val="Style9"/>
    <w:rPr>
      <w:b/>
      <w:bCs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2">
    <w:name w:val="Heading #3 Exact"/>
    <w:basedOn w:val="DefaultParagraphFont"/>
    <w:link w:val="Style11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character" w:customStyle="1" w:styleId="CharStyle13">
    <w:name w:val="Body text (2) Exact"/>
    <w:basedOn w:val="DefaultParagraphFont"/>
    <w:rPr>
      <w:b/>
      <w:bCs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5">
    <w:name w:val="Heading #4 Exact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sz w:val="30"/>
      <w:szCs w:val="30"/>
      <w:rFonts w:ascii="Candara" w:eastAsia="Candara" w:hAnsi="Candara" w:cs="Candara"/>
      <w:w w:val="70"/>
    </w:rPr>
  </w:style>
  <w:style w:type="character" w:customStyle="1" w:styleId="CharStyle17">
    <w:name w:val="Body text (5) Exact"/>
    <w:basedOn w:val="DefaultParagraphFont"/>
    <w:link w:val="Style16"/>
    <w:rPr>
      <w:b w:val="0"/>
      <w:bCs w:val="0"/>
      <w:i w:val="0"/>
      <w:iCs w:val="0"/>
      <w:u w:val="none"/>
      <w:strike w:val="0"/>
      <w:smallCaps w:val="0"/>
      <w:sz w:val="19"/>
      <w:szCs w:val="19"/>
      <w:rFonts w:ascii="Gulim" w:eastAsia="Gulim" w:hAnsi="Gulim" w:cs="Gulim"/>
      <w:spacing w:val="20"/>
    </w:rPr>
  </w:style>
  <w:style w:type="character" w:customStyle="1" w:styleId="CharStyle19">
    <w:name w:val="Heading #4 (2) Exact"/>
    <w:basedOn w:val="DefaultParagraphFont"/>
    <w:link w:val="Style18"/>
    <w:rPr>
      <w:b/>
      <w:bCs/>
      <w:i w:val="0"/>
      <w:iCs w:val="0"/>
      <w:u w:val="none"/>
      <w:strike w:val="0"/>
      <w:smallCaps w:val="0"/>
      <w:sz w:val="26"/>
      <w:szCs w:val="26"/>
      <w:rFonts w:ascii="Arial" w:eastAsia="Arial" w:hAnsi="Arial" w:cs="Arial"/>
      <w:spacing w:val="-10"/>
    </w:rPr>
  </w:style>
  <w:style w:type="character" w:customStyle="1" w:styleId="CharStyle21">
    <w:name w:val="Body text (6) Exact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28"/>
      <w:szCs w:val="28"/>
      <w:rFonts w:ascii="Franklin Gothic Medium" w:eastAsia="Franklin Gothic Medium" w:hAnsi="Franklin Gothic Medium" w:cs="Franklin Gothic Medium"/>
      <w:w w:val="70"/>
      <w:spacing w:val="30"/>
    </w:rPr>
  </w:style>
  <w:style w:type="character" w:customStyle="1" w:styleId="CharStyle23">
    <w:name w:val="Body text (7) Exact"/>
    <w:basedOn w:val="DefaultParagraphFont"/>
    <w:link w:val="Style22"/>
    <w:rPr>
      <w:b w:val="0"/>
      <w:bCs w:val="0"/>
      <w:i/>
      <w:iCs/>
      <w:u w:val="none"/>
      <w:strike w:val="0"/>
      <w:smallCaps w:val="0"/>
      <w:sz w:val="18"/>
      <w:szCs w:val="18"/>
      <w:rFonts w:ascii="Arial" w:eastAsia="Arial" w:hAnsi="Arial" w:cs="Arial"/>
      <w:spacing w:val="-10"/>
    </w:rPr>
  </w:style>
  <w:style w:type="character" w:customStyle="1" w:styleId="CharStyle25">
    <w:name w:val="Body text (8) Exact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4"/>
      <w:szCs w:val="24"/>
      <w:rFonts w:ascii="Gulim" w:eastAsia="Gulim" w:hAnsi="Gulim" w:cs="Gulim"/>
      <w:w w:val="100"/>
      <w:spacing w:val="0"/>
    </w:rPr>
  </w:style>
  <w:style w:type="character" w:customStyle="1" w:styleId="CharStyle27">
    <w:name w:val="Heading #1 Exact"/>
    <w:basedOn w:val="DefaultParagraphFont"/>
    <w:link w:val="Style26"/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Medium" w:eastAsia="Franklin Gothic Medium" w:hAnsi="Franklin Gothic Medium" w:cs="Franklin Gothic Medium"/>
      <w:spacing w:val="0"/>
    </w:rPr>
  </w:style>
  <w:style w:type="character" w:customStyle="1" w:styleId="CharStyle28">
    <w:name w:val="Body text (2) + Candara,10 pt,Not Bold,Spacing -1 pt Exact"/>
    <w:basedOn w:val="CharStyle10"/>
    <w:rPr>
      <w:lang w:val="nl-NL" w:eastAsia="nl-NL" w:bidi="nl-NL"/>
      <w:b/>
      <w:bCs/>
      <w:sz w:val="20"/>
      <w:szCs w:val="20"/>
      <w:rFonts w:ascii="Candara" w:eastAsia="Candara" w:hAnsi="Candara" w:cs="Candara"/>
      <w:w w:val="100"/>
      <w:spacing w:val="-20"/>
      <w:color w:val="000000"/>
      <w:position w:val="0"/>
    </w:rPr>
  </w:style>
  <w:style w:type="character" w:customStyle="1" w:styleId="CharStyle29">
    <w:name w:val="Body text (2) Exact"/>
    <w:basedOn w:val="CharStyle10"/>
    <w:rPr>
      <w:lang w:val="nl-NL" w:eastAsia="nl-NL" w:bidi="nl-NL"/>
      <w:u w:val="single"/>
      <w:w w:val="100"/>
      <w:spacing w:val="0"/>
      <w:color w:val="000000"/>
      <w:position w:val="0"/>
    </w:rPr>
  </w:style>
  <w:style w:type="character" w:customStyle="1" w:styleId="CharStyle31">
    <w:name w:val="Body text (9) Exact"/>
    <w:basedOn w:val="DefaultParagraphFont"/>
    <w:link w:val="Style30"/>
    <w:rPr>
      <w:b w:val="0"/>
      <w:bCs w:val="0"/>
      <w:i w:val="0"/>
      <w:iCs w:val="0"/>
      <w:u w:val="none"/>
      <w:strike w:val="0"/>
      <w:smallCaps w:val="0"/>
      <w:sz w:val="21"/>
      <w:szCs w:val="21"/>
      <w:rFonts w:ascii="Franklin Gothic Medium" w:eastAsia="Franklin Gothic Medium" w:hAnsi="Franklin Gothic Medium" w:cs="Franklin Gothic Medium"/>
    </w:rPr>
  </w:style>
  <w:style w:type="character" w:customStyle="1" w:styleId="CharStyle32">
    <w:name w:val="Body text (2) + 8.5 pt,Small Caps Exact"/>
    <w:basedOn w:val="CharStyle10"/>
    <w:rPr>
      <w:lang w:val="nl-NL" w:eastAsia="nl-NL" w:bidi="nl-NL"/>
      <w:smallCaps/>
      <w:sz w:val="17"/>
      <w:szCs w:val="17"/>
      <w:w w:val="100"/>
      <w:spacing w:val="0"/>
      <w:color w:val="000000"/>
      <w:position w:val="0"/>
    </w:rPr>
  </w:style>
  <w:style w:type="character" w:customStyle="1" w:styleId="CharStyle34">
    <w:name w:val="Body text (10) Exact"/>
    <w:basedOn w:val="DefaultParagraphFont"/>
    <w:link w:val="Style33"/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character" w:customStyle="1" w:styleId="CharStyle36">
    <w:name w:val="Body text (11) Exact"/>
    <w:basedOn w:val="DefaultParagraphFont"/>
    <w:link w:val="Style35"/>
    <w:rPr>
      <w:b w:val="0"/>
      <w:bCs w:val="0"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paragraph" w:customStyle="1" w:styleId="Style3">
    <w:name w:val="Body text (4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Arial" w:eastAsia="Arial" w:hAnsi="Arial" w:cs="Arial"/>
    </w:rPr>
  </w:style>
  <w:style w:type="paragraph" w:customStyle="1" w:styleId="Style5">
    <w:name w:val="Heading #2"/>
    <w:basedOn w:val="Normal"/>
    <w:link w:val="CharStyle6"/>
    <w:pPr>
      <w:widowControl w:val="0"/>
      <w:shd w:val="clear" w:color="auto" w:fill="FFFFFF"/>
      <w:outlineLvl w:val="1"/>
      <w:spacing w:after="60" w:line="0" w:lineRule="exact"/>
    </w:pPr>
    <w:rPr>
      <w:b/>
      <w:bCs/>
      <w:i w:val="0"/>
      <w:iCs w:val="0"/>
      <w:u w:val="none"/>
      <w:strike w:val="0"/>
      <w:smallCaps w:val="0"/>
      <w:sz w:val="46"/>
      <w:szCs w:val="46"/>
      <w:rFonts w:ascii="Arial" w:eastAsia="Arial" w:hAnsi="Arial" w:cs="Arial"/>
    </w:rPr>
  </w:style>
  <w:style w:type="paragraph" w:customStyle="1" w:styleId="Style7">
    <w:name w:val="Body text (3)"/>
    <w:basedOn w:val="Normal"/>
    <w:link w:val="CharStyle8"/>
    <w:pPr>
      <w:widowControl w:val="0"/>
      <w:shd w:val="clear" w:color="auto" w:fill="FFFFFF"/>
      <w:jc w:val="right"/>
      <w:spacing w:before="60" w:line="235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Medium" w:eastAsia="Franklin Gothic Medium" w:hAnsi="Franklin Gothic Medium" w:cs="Franklin Gothic Medium"/>
      <w:spacing w:val="0"/>
    </w:rPr>
  </w:style>
  <w:style w:type="paragraph" w:customStyle="1" w:styleId="Style9">
    <w:name w:val="Body text (2)"/>
    <w:basedOn w:val="Normal"/>
    <w:link w:val="CharStyle10"/>
    <w:pPr>
      <w:widowControl w:val="0"/>
      <w:shd w:val="clear" w:color="auto" w:fill="FFFFFF"/>
      <w:jc w:val="right"/>
      <w:spacing w:after="360" w:line="235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paragraph" w:customStyle="1" w:styleId="Style11">
    <w:name w:val="Heading #3"/>
    <w:basedOn w:val="Normal"/>
    <w:link w:val="CharStyle12"/>
    <w:pPr>
      <w:widowControl w:val="0"/>
      <w:shd w:val="clear" w:color="auto" w:fill="FFFFFF"/>
      <w:jc w:val="both"/>
      <w:outlineLvl w:val="2"/>
      <w:spacing w:line="0" w:lineRule="exact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paragraph" w:customStyle="1" w:styleId="Style14">
    <w:name w:val="Heading #4"/>
    <w:basedOn w:val="Normal"/>
    <w:link w:val="CharStyle15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Candara" w:eastAsia="Candara" w:hAnsi="Candara" w:cs="Candara"/>
      <w:w w:val="70"/>
    </w:rPr>
  </w:style>
  <w:style w:type="paragraph" w:customStyle="1" w:styleId="Style16">
    <w:name w:val="Body text (5)"/>
    <w:basedOn w:val="Normal"/>
    <w:link w:val="CharStyle1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Gulim" w:eastAsia="Gulim" w:hAnsi="Gulim" w:cs="Gulim"/>
      <w:spacing w:val="20"/>
    </w:rPr>
  </w:style>
  <w:style w:type="paragraph" w:customStyle="1" w:styleId="Style18">
    <w:name w:val="Heading #4 (2)"/>
    <w:basedOn w:val="Normal"/>
    <w:link w:val="CharStyle19"/>
    <w:pPr>
      <w:widowControl w:val="0"/>
      <w:shd w:val="clear" w:color="auto" w:fill="FFFFFF"/>
      <w:jc w:val="right"/>
      <w:outlineLvl w:val="3"/>
      <w:spacing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Arial" w:eastAsia="Arial" w:hAnsi="Arial" w:cs="Arial"/>
      <w:spacing w:val="-10"/>
    </w:rPr>
  </w:style>
  <w:style w:type="paragraph" w:customStyle="1" w:styleId="Style20">
    <w:name w:val="Body text (6)"/>
    <w:basedOn w:val="Normal"/>
    <w:link w:val="CharStyle2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Franklin Gothic Medium" w:eastAsia="Franklin Gothic Medium" w:hAnsi="Franklin Gothic Medium" w:cs="Franklin Gothic Medium"/>
      <w:w w:val="70"/>
      <w:spacing w:val="30"/>
    </w:rPr>
  </w:style>
  <w:style w:type="paragraph" w:customStyle="1" w:styleId="Style22">
    <w:name w:val="Body text (7)"/>
    <w:basedOn w:val="Normal"/>
    <w:link w:val="CharStyle23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8"/>
      <w:szCs w:val="18"/>
      <w:rFonts w:ascii="Arial" w:eastAsia="Arial" w:hAnsi="Arial" w:cs="Arial"/>
      <w:spacing w:val="-10"/>
    </w:rPr>
  </w:style>
  <w:style w:type="paragraph" w:customStyle="1" w:styleId="Style24">
    <w:name w:val="Body text (8)"/>
    <w:basedOn w:val="Normal"/>
    <w:link w:val="CharStyle2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Gulim" w:eastAsia="Gulim" w:hAnsi="Gulim" w:cs="Gulim"/>
      <w:w w:val="100"/>
      <w:spacing w:val="0"/>
    </w:rPr>
  </w:style>
  <w:style w:type="paragraph" w:customStyle="1" w:styleId="Style26">
    <w:name w:val="Heading #1"/>
    <w:basedOn w:val="Normal"/>
    <w:link w:val="CharStyle27"/>
    <w:pPr>
      <w:widowControl w:val="0"/>
      <w:shd w:val="clear" w:color="auto" w:fill="FFFFFF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Medium" w:eastAsia="Franklin Gothic Medium" w:hAnsi="Franklin Gothic Medium" w:cs="Franklin Gothic Medium"/>
      <w:spacing w:val="0"/>
    </w:rPr>
  </w:style>
  <w:style w:type="paragraph" w:customStyle="1" w:styleId="Style30">
    <w:name w:val="Body text (9)"/>
    <w:basedOn w:val="Normal"/>
    <w:link w:val="CharStyle31"/>
    <w:pPr>
      <w:widowControl w:val="0"/>
      <w:shd w:val="clear" w:color="auto" w:fill="FFFFFF"/>
      <w:jc w:val="both"/>
      <w:spacing w:line="216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Franklin Gothic Medium" w:eastAsia="Franklin Gothic Medium" w:hAnsi="Franklin Gothic Medium" w:cs="Franklin Gothic Medium"/>
    </w:rPr>
  </w:style>
  <w:style w:type="paragraph" w:customStyle="1" w:styleId="Style33">
    <w:name w:val="Body text (10)"/>
    <w:basedOn w:val="Normal"/>
    <w:link w:val="CharStyle34"/>
    <w:pPr>
      <w:widowControl w:val="0"/>
      <w:shd w:val="clear" w:color="auto" w:fill="FFFFFF"/>
      <w:jc w:val="both"/>
      <w:spacing w:after="360" w:line="0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paragraph" w:customStyle="1" w:styleId="Style35">
    <w:name w:val="Body text (11)"/>
    <w:basedOn w:val="Normal"/>
    <w:link w:val="CharStyle36"/>
    <w:pPr>
      <w:widowControl w:val="0"/>
      <w:shd w:val="clear" w:color="auto" w:fill="FFFFFF"/>
      <w:jc w:val="center"/>
      <w:spacing w:before="360" w:line="197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